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026" w:rsidRDefault="00061026" w:rsidP="0006102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Themes for SRS</w:t>
      </w:r>
    </w:p>
    <w:p w:rsidR="006C65E6" w:rsidRPr="00210C94" w:rsidRDefault="006C65E6" w:rsidP="006C65E6">
      <w:pPr>
        <w:pStyle w:val="a3"/>
        <w:widowControl w:val="0"/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en-US"/>
        </w:rPr>
        <w:t>Prime ideals.</w:t>
      </w:r>
    </w:p>
    <w:p w:rsidR="006C65E6" w:rsidRPr="00210C94" w:rsidRDefault="006C65E6" w:rsidP="006C65E6">
      <w:pPr>
        <w:pStyle w:val="a3"/>
        <w:widowControl w:val="0"/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proofErr w:type="spellStart"/>
      <w:r w:rsidRPr="00210C94">
        <w:rPr>
          <w:sz w:val="28"/>
          <w:szCs w:val="28"/>
          <w:shd w:val="clear" w:color="auto" w:fill="FFFFFF"/>
        </w:rPr>
        <w:t>Maximal</w:t>
      </w:r>
      <w:proofErr w:type="spellEnd"/>
      <w:r w:rsidRPr="00210C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10C94">
        <w:rPr>
          <w:sz w:val="28"/>
          <w:szCs w:val="28"/>
          <w:shd w:val="clear" w:color="auto" w:fill="FFFFFF"/>
        </w:rPr>
        <w:t>ideals</w:t>
      </w:r>
      <w:proofErr w:type="spellEnd"/>
      <w:r w:rsidRPr="00210C94">
        <w:rPr>
          <w:sz w:val="28"/>
          <w:szCs w:val="28"/>
          <w:shd w:val="clear" w:color="auto" w:fill="FFFFFF"/>
        </w:rPr>
        <w:t>.</w:t>
      </w:r>
      <w:r w:rsidRPr="00210C94">
        <w:rPr>
          <w:sz w:val="28"/>
          <w:szCs w:val="28"/>
          <w:shd w:val="clear" w:color="auto" w:fill="FFFFFF"/>
          <w:lang w:val="en-US"/>
        </w:rPr>
        <w:t xml:space="preserve"> Jacobson radical</w:t>
      </w:r>
    </w:p>
    <w:p w:rsidR="006C65E6" w:rsidRPr="00210C94" w:rsidRDefault="006C65E6" w:rsidP="006C65E6">
      <w:pPr>
        <w:pStyle w:val="a3"/>
        <w:widowControl w:val="0"/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210C94">
        <w:rPr>
          <w:sz w:val="28"/>
          <w:szCs w:val="28"/>
          <w:shd w:val="clear" w:color="auto" w:fill="FFFFFF"/>
          <w:lang w:val="en-US"/>
        </w:rPr>
        <w:t>Zariski topology.</w:t>
      </w:r>
    </w:p>
    <w:p w:rsidR="006C65E6" w:rsidRPr="00210C94" w:rsidRDefault="006C65E6" w:rsidP="006C65E6">
      <w:pPr>
        <w:pStyle w:val="a3"/>
        <w:widowControl w:val="0"/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proofErr w:type="spellStart"/>
      <w:r w:rsidRPr="00210C94">
        <w:rPr>
          <w:sz w:val="28"/>
          <w:szCs w:val="28"/>
        </w:rPr>
        <w:t>Varieties</w:t>
      </w:r>
      <w:proofErr w:type="spellEnd"/>
      <w:r w:rsidRPr="00210C94">
        <w:rPr>
          <w:sz w:val="28"/>
          <w:szCs w:val="28"/>
        </w:rPr>
        <w:t>.</w:t>
      </w:r>
    </w:p>
    <w:p w:rsidR="006C65E6" w:rsidRPr="00210C94" w:rsidRDefault="006C65E6" w:rsidP="006C65E6">
      <w:pPr>
        <w:pStyle w:val="a3"/>
        <w:widowControl w:val="0"/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210C94">
        <w:rPr>
          <w:sz w:val="28"/>
          <w:szCs w:val="28"/>
          <w:lang w:val="en-US"/>
        </w:rPr>
        <w:t>Disjunctive ideals</w:t>
      </w:r>
    </w:p>
    <w:p w:rsidR="006C65E6" w:rsidRPr="006C65E6" w:rsidRDefault="006C65E6" w:rsidP="001C158A">
      <w:pPr>
        <w:pStyle w:val="a3"/>
        <w:widowControl w:val="0"/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6C65E6">
        <w:rPr>
          <w:sz w:val="28"/>
          <w:szCs w:val="28"/>
          <w:lang w:val="en-US"/>
        </w:rPr>
        <w:t>Differential ideals</w:t>
      </w:r>
    </w:p>
    <w:p w:rsidR="00866204" w:rsidRDefault="00866204">
      <w:bookmarkStart w:id="0" w:name="_GoBack"/>
      <w:bookmarkEnd w:id="0"/>
    </w:p>
    <w:sectPr w:rsidR="0086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C11E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26"/>
    <w:rsid w:val="00061026"/>
    <w:rsid w:val="006C65E6"/>
    <w:rsid w:val="0086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96B1"/>
  <w15:chartTrackingRefBased/>
  <w15:docId w15:val="{A9CD0F05-2B76-4568-8A21-375C3E1B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0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5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Асель</cp:lastModifiedBy>
  <cp:revision>2</cp:revision>
  <dcterms:created xsi:type="dcterms:W3CDTF">2022-10-19T06:02:00Z</dcterms:created>
  <dcterms:modified xsi:type="dcterms:W3CDTF">2022-10-19T06:14:00Z</dcterms:modified>
</cp:coreProperties>
</file>